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4A" w:rsidRPr="00C83A4A" w:rsidRDefault="00C83A4A" w:rsidP="00C83A4A">
      <w:pPr>
        <w:jc w:val="center"/>
        <w:rPr>
          <w:b/>
          <w:i/>
          <w:szCs w:val="28"/>
        </w:rPr>
      </w:pPr>
      <w:r w:rsidRPr="00C83A4A">
        <w:rPr>
          <w:b/>
          <w:szCs w:val="28"/>
        </w:rPr>
        <w:t>Аннотация к рабочей программе  предмета</w:t>
      </w:r>
      <w:r w:rsidRPr="00C83A4A">
        <w:rPr>
          <w:b/>
          <w:i/>
          <w:szCs w:val="28"/>
        </w:rPr>
        <w:t xml:space="preserve">  </w:t>
      </w:r>
      <w:r>
        <w:rPr>
          <w:b/>
          <w:szCs w:val="28"/>
        </w:rPr>
        <w:t>«Географическое краеведение</w:t>
      </w:r>
      <w:r w:rsidRPr="00C83A4A">
        <w:rPr>
          <w:b/>
          <w:szCs w:val="28"/>
        </w:rPr>
        <w:t>»</w:t>
      </w:r>
      <w:r>
        <w:rPr>
          <w:b/>
          <w:szCs w:val="28"/>
        </w:rPr>
        <w:t xml:space="preserve"> 6 класс</w:t>
      </w:r>
    </w:p>
    <w:p w:rsidR="007568C6" w:rsidRDefault="007568C6" w:rsidP="007568C6">
      <w:pPr>
        <w:tabs>
          <w:tab w:val="left" w:pos="9288"/>
        </w:tabs>
        <w:ind w:firstLine="397"/>
        <w:rPr>
          <w:szCs w:val="28"/>
        </w:rPr>
      </w:pPr>
      <w:r>
        <w:t xml:space="preserve">1. </w:t>
      </w:r>
      <w:r w:rsidRPr="00E30E9E">
        <w:t>Рабочая программа курса «</w:t>
      </w:r>
      <w:r>
        <w:t>Географическое краеведение</w:t>
      </w:r>
      <w:r w:rsidRPr="00E30E9E">
        <w:t xml:space="preserve">» разработана на </w:t>
      </w:r>
      <w:r w:rsidRPr="00FC781C">
        <w:t xml:space="preserve">основе </w:t>
      </w:r>
      <w:r>
        <w:t xml:space="preserve">авторской программы </w:t>
      </w:r>
      <w:r>
        <w:rPr>
          <w:szCs w:val="28"/>
        </w:rPr>
        <w:t>методиста кафедры гуманитарного и эстетического образования ГАУ ДПО «СОИРО»</w:t>
      </w:r>
      <w:r w:rsidRPr="005A60C3">
        <w:rPr>
          <w:szCs w:val="28"/>
        </w:rPr>
        <w:t xml:space="preserve"> </w:t>
      </w:r>
      <w:r>
        <w:rPr>
          <w:szCs w:val="28"/>
        </w:rPr>
        <w:t>А.В. </w:t>
      </w:r>
      <w:proofErr w:type="spellStart"/>
      <w:r>
        <w:rPr>
          <w:szCs w:val="28"/>
        </w:rPr>
        <w:t>Гришечко</w:t>
      </w:r>
      <w:proofErr w:type="spellEnd"/>
      <w:r>
        <w:rPr>
          <w:szCs w:val="28"/>
        </w:rPr>
        <w:t xml:space="preserve">. </w:t>
      </w:r>
    </w:p>
    <w:p w:rsidR="007568C6" w:rsidRPr="00FC781C" w:rsidRDefault="007568C6" w:rsidP="007568C6">
      <w:pPr>
        <w:rPr>
          <w:szCs w:val="28"/>
        </w:rPr>
      </w:pPr>
      <w:r>
        <w:t xml:space="preserve">   </w:t>
      </w:r>
      <w:r w:rsidRPr="00FC781C">
        <w:rPr>
          <w:szCs w:val="28"/>
        </w:rPr>
        <w:t xml:space="preserve"> </w:t>
      </w:r>
      <w:r>
        <w:rPr>
          <w:szCs w:val="28"/>
        </w:rPr>
        <w:t xml:space="preserve">2. </w:t>
      </w:r>
      <w:r w:rsidRPr="00FC781C">
        <w:rPr>
          <w:szCs w:val="28"/>
        </w:rPr>
        <w:t>В программу изменения не внесены.</w:t>
      </w:r>
    </w:p>
    <w:p w:rsidR="007568C6" w:rsidRPr="007568C6" w:rsidRDefault="007568C6" w:rsidP="007568C6">
      <w:pPr>
        <w:rPr>
          <w:szCs w:val="28"/>
        </w:rPr>
      </w:pPr>
      <w:r>
        <w:t xml:space="preserve">   3.  </w:t>
      </w:r>
      <w:r w:rsidRPr="007568C6">
        <w:t xml:space="preserve">Количество часов, на которое рассчитана </w:t>
      </w:r>
      <w:proofErr w:type="gramStart"/>
      <w:r w:rsidRPr="007568C6">
        <w:t>программа</w:t>
      </w:r>
      <w:proofErr w:type="gramEnd"/>
      <w:r w:rsidRPr="007568C6">
        <w:t xml:space="preserve"> составляет 1 </w:t>
      </w:r>
      <w:r w:rsidRPr="007568C6">
        <w:rPr>
          <w:szCs w:val="28"/>
        </w:rPr>
        <w:t>часа в неделю,  34 часа в год.</w:t>
      </w:r>
    </w:p>
    <w:p w:rsidR="007568C6" w:rsidRPr="00F06519" w:rsidRDefault="007568C6" w:rsidP="007568C6">
      <w:pPr>
        <w:widowControl w:val="0"/>
        <w:ind w:firstLine="397"/>
        <w:jc w:val="both"/>
        <w:rPr>
          <w:szCs w:val="28"/>
        </w:rPr>
      </w:pPr>
    </w:p>
    <w:p w:rsidR="007568C6" w:rsidRPr="00F06519" w:rsidRDefault="007568C6" w:rsidP="007568C6">
      <w:pPr>
        <w:shd w:val="clear" w:color="auto" w:fill="FFFFFF"/>
        <w:ind w:firstLine="397"/>
        <w:jc w:val="both"/>
        <w:rPr>
          <w:color w:val="000000"/>
          <w:szCs w:val="28"/>
        </w:rPr>
      </w:pPr>
      <w:r w:rsidRPr="007568C6">
        <w:rPr>
          <w:bCs/>
          <w:iCs/>
          <w:color w:val="000000"/>
          <w:szCs w:val="28"/>
        </w:rPr>
        <w:t>4.</w:t>
      </w:r>
      <w:r>
        <w:rPr>
          <w:b/>
          <w:bCs/>
          <w:iCs/>
          <w:color w:val="000000"/>
          <w:szCs w:val="28"/>
        </w:rPr>
        <w:t xml:space="preserve"> </w:t>
      </w:r>
      <w:r w:rsidRPr="00F06519">
        <w:rPr>
          <w:b/>
          <w:bCs/>
          <w:iCs/>
          <w:color w:val="000000"/>
          <w:szCs w:val="28"/>
        </w:rPr>
        <w:t>Цель реализации предмета</w:t>
      </w:r>
      <w:r w:rsidRPr="00F06519">
        <w:rPr>
          <w:color w:val="000000"/>
          <w:szCs w:val="28"/>
        </w:rPr>
        <w:t>: создание условий для развития личности учащихся; формирование у школьников 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 и общества; воспитание чувства патриотизма и любви к родному краю.</w:t>
      </w:r>
    </w:p>
    <w:p w:rsidR="007568C6" w:rsidRPr="00F06519" w:rsidRDefault="007568C6" w:rsidP="007568C6">
      <w:pPr>
        <w:shd w:val="clear" w:color="auto" w:fill="FFFFFF"/>
        <w:tabs>
          <w:tab w:val="left" w:pos="4647"/>
        </w:tabs>
        <w:ind w:firstLine="397"/>
        <w:jc w:val="both"/>
        <w:rPr>
          <w:color w:val="000000"/>
          <w:szCs w:val="28"/>
        </w:rPr>
      </w:pPr>
      <w:r w:rsidRPr="00F06519">
        <w:rPr>
          <w:b/>
          <w:bCs/>
          <w:iCs/>
          <w:color w:val="000000"/>
          <w:szCs w:val="28"/>
        </w:rPr>
        <w:t>Задачи:</w:t>
      </w:r>
      <w:r>
        <w:rPr>
          <w:b/>
          <w:bCs/>
          <w:iCs/>
          <w:color w:val="000000"/>
          <w:szCs w:val="28"/>
        </w:rPr>
        <w:tab/>
      </w:r>
    </w:p>
    <w:p w:rsidR="007568C6" w:rsidRPr="00F06519" w:rsidRDefault="007568C6" w:rsidP="007568C6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Развитие устойчивого интереса учащихся к географическим явлениям и процессам Саратовской области.</w:t>
      </w:r>
    </w:p>
    <w:p w:rsidR="007568C6" w:rsidRPr="00F06519" w:rsidRDefault="007568C6" w:rsidP="007568C6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Воспитание чувства патриотизма, любви к Родине, бережного отношения к природе и ее богатствам через встроенное изучение особенностей природы и населения родного края.</w:t>
      </w:r>
    </w:p>
    <w:p w:rsidR="007568C6" w:rsidRPr="00F06519" w:rsidRDefault="007568C6" w:rsidP="007568C6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Овладение системой комплексных географических знаний о своей области.</w:t>
      </w:r>
    </w:p>
    <w:p w:rsidR="007568C6" w:rsidRPr="00F06519" w:rsidRDefault="007568C6" w:rsidP="007568C6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Формирование географической культуры, географического мышления и связанных с ним умений:</w:t>
      </w:r>
    </w:p>
    <w:p w:rsidR="007568C6" w:rsidRPr="00F06519" w:rsidRDefault="007568C6" w:rsidP="007568C6">
      <w:pPr>
        <w:numPr>
          <w:ilvl w:val="0"/>
          <w:numId w:val="9"/>
        </w:numPr>
        <w:ind w:left="0" w:firstLine="397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оценивать природные условия и ресурсы с точки зрения жизненных потребностей человека и его хозяйственной деятельности;</w:t>
      </w:r>
    </w:p>
    <w:p w:rsidR="007568C6" w:rsidRPr="00F06519" w:rsidRDefault="007568C6" w:rsidP="007568C6">
      <w:pPr>
        <w:numPr>
          <w:ilvl w:val="0"/>
          <w:numId w:val="9"/>
        </w:numPr>
        <w:ind w:left="0" w:firstLine="397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>оценивать экологическую ситуацию в своем крае и последствия хозяйственной деятельности на окружающую среду.</w:t>
      </w:r>
    </w:p>
    <w:p w:rsidR="007568C6" w:rsidRPr="00F06519" w:rsidRDefault="007568C6" w:rsidP="007568C6">
      <w:pPr>
        <w:numPr>
          <w:ilvl w:val="0"/>
          <w:numId w:val="8"/>
        </w:numPr>
        <w:shd w:val="clear" w:color="auto" w:fill="FFFFFF"/>
        <w:ind w:left="0" w:firstLine="397"/>
        <w:jc w:val="both"/>
        <w:rPr>
          <w:color w:val="000000"/>
          <w:szCs w:val="28"/>
        </w:rPr>
      </w:pPr>
      <w:r w:rsidRPr="00F06519">
        <w:rPr>
          <w:color w:val="000000"/>
          <w:szCs w:val="28"/>
        </w:rPr>
        <w:t xml:space="preserve">Вооружение учащихся специальными и </w:t>
      </w:r>
      <w:proofErr w:type="spellStart"/>
      <w:r w:rsidRPr="00F06519">
        <w:rPr>
          <w:color w:val="000000"/>
          <w:szCs w:val="28"/>
        </w:rPr>
        <w:t>общеучебными</w:t>
      </w:r>
      <w:proofErr w:type="spellEnd"/>
      <w:r w:rsidRPr="00F06519">
        <w:rPr>
          <w:color w:val="000000"/>
          <w:szCs w:val="28"/>
        </w:rPr>
        <w:t xml:space="preserve"> умениями, позволяющими им самостоятельно обретать новую географическую информацию из различных источников (карты, картосхемы, дополнительная литература, периодическая печать, </w:t>
      </w:r>
      <w:proofErr w:type="spellStart"/>
      <w:r w:rsidRPr="00F06519">
        <w:rPr>
          <w:color w:val="000000"/>
          <w:szCs w:val="28"/>
        </w:rPr>
        <w:t>медиаресурсы</w:t>
      </w:r>
      <w:proofErr w:type="spellEnd"/>
      <w:r w:rsidRPr="00F06519">
        <w:rPr>
          <w:color w:val="000000"/>
          <w:szCs w:val="28"/>
        </w:rPr>
        <w:t>).</w:t>
      </w:r>
    </w:p>
    <w:p w:rsidR="007568C6" w:rsidRPr="00F06519" w:rsidRDefault="007568C6" w:rsidP="007568C6">
      <w:pPr>
        <w:pStyle w:val="dash041e005f0431005f044b005f0447005f043d005f044b005f0439"/>
        <w:ind w:firstLine="397"/>
        <w:jc w:val="center"/>
        <w:rPr>
          <w:b/>
          <w:sz w:val="28"/>
          <w:szCs w:val="28"/>
          <w:lang w:val="ru-RU"/>
        </w:rPr>
      </w:pPr>
    </w:p>
    <w:p w:rsidR="007568C6" w:rsidRPr="00F06519" w:rsidRDefault="007568C6" w:rsidP="007568C6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Pr="00F06519">
        <w:rPr>
          <w:szCs w:val="28"/>
        </w:rPr>
        <w:t xml:space="preserve">В программе рассматриваются историко-географическая составляющая, персоналии краеведов, ученых. Мотивация изучения родного края определяется исходя из того, что главной целью обучения и воспитания в школе является формирование всесторонне развитой личности учащегося, обладающей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Pr="00F06519">
        <w:rPr>
          <w:szCs w:val="28"/>
        </w:rPr>
        <w:t>геоэкологический</w:t>
      </w:r>
      <w:proofErr w:type="spellEnd"/>
      <w:r w:rsidRPr="00F06519">
        <w:rPr>
          <w:szCs w:val="28"/>
        </w:rPr>
        <w:t xml:space="preserve"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</w:t>
      </w:r>
      <w:r w:rsidRPr="00F06519">
        <w:rPr>
          <w:szCs w:val="28"/>
        </w:rPr>
        <w:lastRenderedPageBreak/>
        <w:t>свободно пользоваться планом своего населенного пункта, объяснить дорогу другому человеку с помощью схематического рисунка</w:t>
      </w:r>
      <w:r w:rsidRPr="00F06519">
        <w:rPr>
          <w:b/>
          <w:szCs w:val="28"/>
        </w:rPr>
        <w:t>.</w:t>
      </w:r>
    </w:p>
    <w:p w:rsidR="007568C6" w:rsidRPr="00F06519" w:rsidRDefault="007568C6" w:rsidP="007568C6">
      <w:pPr>
        <w:widowControl w:val="0"/>
        <w:ind w:firstLine="397"/>
        <w:jc w:val="both"/>
        <w:rPr>
          <w:i/>
          <w:szCs w:val="28"/>
        </w:rPr>
      </w:pPr>
      <w:r w:rsidRPr="00F06519">
        <w:rPr>
          <w:szCs w:val="28"/>
        </w:rPr>
        <w:t>В основе школьного предмета географического краеведения лежит простая истина, что свое, близкое и родное в природе, человеческой жизни и в хозяйстве понятнее и яснее, чем чужое и далекое, поэтому оно построено на изучении:</w:t>
      </w:r>
    </w:p>
    <w:p w:rsidR="007568C6" w:rsidRPr="00F06519" w:rsidRDefault="007568C6" w:rsidP="007568C6">
      <w:pPr>
        <w:widowControl w:val="0"/>
        <w:numPr>
          <w:ilvl w:val="0"/>
          <w:numId w:val="7"/>
        </w:numPr>
        <w:ind w:left="0" w:firstLine="426"/>
        <w:jc w:val="both"/>
        <w:rPr>
          <w:szCs w:val="28"/>
        </w:rPr>
      </w:pPr>
      <w:proofErr w:type="gramStart"/>
      <w:r w:rsidRPr="00F06519">
        <w:rPr>
          <w:szCs w:val="28"/>
        </w:rPr>
        <w:t xml:space="preserve">природы родного края и всех ее элементов (геологии, рельефа, богатства недр, климата, водоемов, почв, растительности, животного мира в их взаимосвязи), населения (этнография, города, сельские населенные пункты и т.д.); </w:t>
      </w:r>
      <w:proofErr w:type="gramEnd"/>
    </w:p>
    <w:p w:rsidR="007568C6" w:rsidRPr="00F06519" w:rsidRDefault="007568C6" w:rsidP="007568C6">
      <w:pPr>
        <w:widowControl w:val="0"/>
        <w:numPr>
          <w:ilvl w:val="0"/>
          <w:numId w:val="7"/>
        </w:numPr>
        <w:ind w:left="0" w:firstLine="426"/>
        <w:jc w:val="both"/>
        <w:rPr>
          <w:szCs w:val="28"/>
        </w:rPr>
      </w:pPr>
      <w:r w:rsidRPr="00F06519">
        <w:rPr>
          <w:szCs w:val="28"/>
        </w:rPr>
        <w:t xml:space="preserve">хозяйства (экономическая жизнь, связь между природой и хозяйством); </w:t>
      </w:r>
    </w:p>
    <w:p w:rsidR="007568C6" w:rsidRPr="00F06519" w:rsidRDefault="007568C6" w:rsidP="007568C6">
      <w:pPr>
        <w:widowControl w:val="0"/>
        <w:numPr>
          <w:ilvl w:val="0"/>
          <w:numId w:val="7"/>
        </w:numPr>
        <w:ind w:left="0" w:firstLine="426"/>
        <w:jc w:val="both"/>
        <w:rPr>
          <w:szCs w:val="28"/>
        </w:rPr>
      </w:pPr>
      <w:r w:rsidRPr="00F06519">
        <w:rPr>
          <w:szCs w:val="28"/>
        </w:rPr>
        <w:t>культурной и духовной жизни и деятельности населения (искусство, фольклор, архитектура, художественные промыслы).</w:t>
      </w:r>
    </w:p>
    <w:p w:rsidR="007568C6" w:rsidRPr="00614328" w:rsidRDefault="007568C6" w:rsidP="007568C6">
      <w:pPr>
        <w:rPr>
          <w:szCs w:val="28"/>
        </w:rPr>
      </w:pPr>
      <w:r w:rsidRPr="00F06519">
        <w:rPr>
          <w:szCs w:val="28"/>
        </w:rPr>
        <w:t>Начальный курс географии целиком строится на краеведческой основе. Особое место занимает изучение плана и карты. Карта – источник географических знаний, ее понимание учащимися строится целиком на практических занятиях на местности и упражнениях с планами и картами своего населенного пункта. Школьники учатся ориентироваться на местности, выполнять съемку местности в окрестностях школы, усваивают условные топографические знаки реального окружения.</w:t>
      </w:r>
    </w:p>
    <w:p w:rsidR="007568C6" w:rsidRPr="00F06519" w:rsidRDefault="007568C6" w:rsidP="007568C6">
      <w:pPr>
        <w:ind w:firstLine="397"/>
        <w:jc w:val="both"/>
        <w:rPr>
          <w:rStyle w:val="a5"/>
          <w:b w:val="0"/>
          <w:color w:val="000000"/>
          <w:szCs w:val="28"/>
          <w:bdr w:val="none" w:sz="0" w:space="0" w:color="auto" w:frame="1"/>
        </w:rPr>
      </w:pPr>
    </w:p>
    <w:p w:rsidR="007568C6" w:rsidRDefault="007568C6" w:rsidP="007568C6">
      <w:pPr>
        <w:ind w:firstLine="397"/>
        <w:jc w:val="center"/>
        <w:rPr>
          <w:szCs w:val="28"/>
        </w:rPr>
      </w:pPr>
    </w:p>
    <w:p w:rsidR="007568C6" w:rsidRPr="00F06519" w:rsidRDefault="007568C6" w:rsidP="007568C6">
      <w:pPr>
        <w:ind w:firstLine="397"/>
        <w:rPr>
          <w:b/>
          <w:szCs w:val="28"/>
        </w:rPr>
      </w:pPr>
      <w:r w:rsidRPr="00F06519">
        <w:rPr>
          <w:b/>
          <w:szCs w:val="28"/>
        </w:rPr>
        <w:t xml:space="preserve">Литература для учащихся </w:t>
      </w:r>
    </w:p>
    <w:p w:rsidR="007568C6" w:rsidRPr="00F06519" w:rsidRDefault="007568C6" w:rsidP="007568C6">
      <w:pPr>
        <w:numPr>
          <w:ilvl w:val="0"/>
          <w:numId w:val="13"/>
        </w:numPr>
        <w:ind w:left="0" w:firstLine="426"/>
        <w:jc w:val="both"/>
        <w:rPr>
          <w:szCs w:val="28"/>
        </w:rPr>
      </w:pPr>
      <w:proofErr w:type="spellStart"/>
      <w:r w:rsidRPr="00F06519">
        <w:rPr>
          <w:szCs w:val="28"/>
        </w:rPr>
        <w:t>Макарцева</w:t>
      </w:r>
      <w:proofErr w:type="spellEnd"/>
      <w:r w:rsidRPr="00F06519">
        <w:rPr>
          <w:szCs w:val="28"/>
        </w:rPr>
        <w:t> Л.В. Географическое краеведение. Саратовская область. 6 класс. Рабочая тетрадь / Л.В. </w:t>
      </w:r>
      <w:proofErr w:type="spellStart"/>
      <w:r w:rsidRPr="00F06519">
        <w:rPr>
          <w:szCs w:val="28"/>
        </w:rPr>
        <w:t>М</w:t>
      </w:r>
      <w:r>
        <w:rPr>
          <w:szCs w:val="28"/>
        </w:rPr>
        <w:t>акарцева</w:t>
      </w:r>
      <w:proofErr w:type="spellEnd"/>
      <w:r>
        <w:rPr>
          <w:szCs w:val="28"/>
        </w:rPr>
        <w:t>. – Саратов: Лицей, 2015</w:t>
      </w:r>
      <w:r w:rsidRPr="00F06519">
        <w:rPr>
          <w:szCs w:val="28"/>
        </w:rPr>
        <w:t>.</w:t>
      </w:r>
    </w:p>
    <w:p w:rsidR="007568C6" w:rsidRPr="00F06519" w:rsidRDefault="007568C6" w:rsidP="007568C6">
      <w:pPr>
        <w:numPr>
          <w:ilvl w:val="0"/>
          <w:numId w:val="13"/>
        </w:numPr>
        <w:ind w:left="0" w:firstLine="426"/>
        <w:jc w:val="both"/>
        <w:rPr>
          <w:szCs w:val="28"/>
        </w:rPr>
      </w:pPr>
      <w:proofErr w:type="spellStart"/>
      <w:r w:rsidRPr="00F06519">
        <w:rPr>
          <w:szCs w:val="28"/>
        </w:rPr>
        <w:t>Макарцева</w:t>
      </w:r>
      <w:proofErr w:type="spellEnd"/>
      <w:r w:rsidRPr="00F06519">
        <w:rPr>
          <w:szCs w:val="28"/>
        </w:rPr>
        <w:t xml:space="preserve"> Л.В. Географическое краеведение. Саратовская область. 6 класс </w:t>
      </w:r>
      <w:r>
        <w:rPr>
          <w:szCs w:val="28"/>
        </w:rPr>
        <w:t>Учебник</w:t>
      </w:r>
      <w:r w:rsidRPr="00F06519">
        <w:rPr>
          <w:szCs w:val="28"/>
        </w:rPr>
        <w:t xml:space="preserve"> Л.В. </w:t>
      </w:r>
      <w:proofErr w:type="spellStart"/>
      <w:r w:rsidRPr="00F06519">
        <w:rPr>
          <w:szCs w:val="28"/>
        </w:rPr>
        <w:t>М</w:t>
      </w:r>
      <w:r>
        <w:rPr>
          <w:szCs w:val="28"/>
        </w:rPr>
        <w:t>акарцева</w:t>
      </w:r>
      <w:proofErr w:type="spellEnd"/>
      <w:r>
        <w:rPr>
          <w:szCs w:val="28"/>
        </w:rPr>
        <w:t>. – Саратов: Лицей, 2015</w:t>
      </w:r>
      <w:r w:rsidRPr="00F06519">
        <w:rPr>
          <w:szCs w:val="28"/>
        </w:rPr>
        <w:t xml:space="preserve">. </w:t>
      </w:r>
    </w:p>
    <w:p w:rsidR="00C83A4A" w:rsidRDefault="00C83A4A" w:rsidP="007568C6">
      <w:pPr>
        <w:suppressAutoHyphens/>
        <w:spacing w:line="360" w:lineRule="auto"/>
        <w:ind w:firstLine="567"/>
        <w:jc w:val="both"/>
        <w:rPr>
          <w:rFonts w:eastAsia="Calibri"/>
          <w:sz w:val="24"/>
          <w:lang w:eastAsia="ar-SA"/>
        </w:rPr>
      </w:pPr>
    </w:p>
    <w:p w:rsidR="00C83A4A" w:rsidRDefault="00C83A4A" w:rsidP="007568C6">
      <w:pPr>
        <w:suppressAutoHyphens/>
        <w:spacing w:line="360" w:lineRule="auto"/>
        <w:ind w:firstLine="567"/>
        <w:jc w:val="both"/>
        <w:rPr>
          <w:rFonts w:eastAsia="Calibri"/>
          <w:sz w:val="24"/>
          <w:lang w:eastAsia="ar-SA"/>
        </w:rPr>
      </w:pPr>
      <w:bookmarkStart w:id="0" w:name="_GoBack"/>
      <w:bookmarkEnd w:id="0"/>
    </w:p>
    <w:sectPr w:rsidR="00C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C034E"/>
    <w:multiLevelType w:val="hybridMultilevel"/>
    <w:tmpl w:val="C11CC256"/>
    <w:lvl w:ilvl="0" w:tplc="0950AE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E684C"/>
    <w:multiLevelType w:val="hybridMultilevel"/>
    <w:tmpl w:val="F36E887E"/>
    <w:lvl w:ilvl="0" w:tplc="2902BBD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078CB"/>
    <w:multiLevelType w:val="hybridMultilevel"/>
    <w:tmpl w:val="6ED2FDD6"/>
    <w:lvl w:ilvl="0" w:tplc="07B02708">
      <w:start w:val="1"/>
      <w:numFmt w:val="decimal"/>
      <w:lvlText w:val="%1."/>
      <w:lvlJc w:val="left"/>
      <w:pPr>
        <w:ind w:left="1057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6457"/>
    <w:multiLevelType w:val="hybridMultilevel"/>
    <w:tmpl w:val="6564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E1A80"/>
    <w:multiLevelType w:val="hybridMultilevel"/>
    <w:tmpl w:val="B430091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5435C"/>
    <w:multiLevelType w:val="hybridMultilevel"/>
    <w:tmpl w:val="E280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5386"/>
    <w:multiLevelType w:val="multilevel"/>
    <w:tmpl w:val="BB181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44BAE"/>
    <w:multiLevelType w:val="hybridMultilevel"/>
    <w:tmpl w:val="1ACE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6819"/>
    <w:multiLevelType w:val="hybridMultilevel"/>
    <w:tmpl w:val="BF7CA3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F3807"/>
    <w:multiLevelType w:val="hybridMultilevel"/>
    <w:tmpl w:val="65EEDE3C"/>
    <w:lvl w:ilvl="0" w:tplc="0419000F">
      <w:start w:val="1"/>
      <w:numFmt w:val="decimal"/>
      <w:lvlText w:val="%1."/>
      <w:lvlJc w:val="left"/>
      <w:pPr>
        <w:ind w:left="18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A46D6"/>
    <w:multiLevelType w:val="hybridMultilevel"/>
    <w:tmpl w:val="79F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F4819"/>
    <w:multiLevelType w:val="hybridMultilevel"/>
    <w:tmpl w:val="81C4D950"/>
    <w:lvl w:ilvl="0" w:tplc="61847C9C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000EC3"/>
    <w:multiLevelType w:val="hybridMultilevel"/>
    <w:tmpl w:val="EFCAAE4C"/>
    <w:lvl w:ilvl="0" w:tplc="2902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A25E8"/>
    <w:multiLevelType w:val="hybridMultilevel"/>
    <w:tmpl w:val="DCE49232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219E8"/>
    <w:multiLevelType w:val="hybridMultilevel"/>
    <w:tmpl w:val="25C8C03A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72EDC"/>
    <w:multiLevelType w:val="hybridMultilevel"/>
    <w:tmpl w:val="C11E3B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0"/>
  </w:num>
  <w:num w:numId="20">
    <w:abstractNumId w:val="1"/>
  </w:num>
  <w:num w:numId="21">
    <w:abstractNumId w:val="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85"/>
    <w:rsid w:val="00045485"/>
    <w:rsid w:val="00194DEF"/>
    <w:rsid w:val="001A6186"/>
    <w:rsid w:val="004A72D9"/>
    <w:rsid w:val="007568C6"/>
    <w:rsid w:val="007F401C"/>
    <w:rsid w:val="00892535"/>
    <w:rsid w:val="00C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C6"/>
    <w:pPr>
      <w:spacing w:before="100" w:beforeAutospacing="1" w:after="100" w:afterAutospacing="1"/>
    </w:pPr>
    <w:rPr>
      <w:sz w:val="24"/>
    </w:rPr>
  </w:style>
  <w:style w:type="paragraph" w:customStyle="1" w:styleId="bodycopy">
    <w:name w:val="bodycopy"/>
    <w:basedOn w:val="a"/>
    <w:semiHidden/>
    <w:rsid w:val="007568C6"/>
    <w:pPr>
      <w:spacing w:before="100" w:beforeAutospacing="1" w:after="100" w:afterAutospacing="1"/>
      <w:jc w:val="center"/>
    </w:pPr>
    <w:rPr>
      <w:szCs w:val="28"/>
    </w:rPr>
  </w:style>
  <w:style w:type="character" w:styleId="a4">
    <w:name w:val="Emphasis"/>
    <w:basedOn w:val="a0"/>
    <w:qFormat/>
    <w:rsid w:val="007568C6"/>
    <w:rPr>
      <w:i/>
      <w:iCs/>
    </w:rPr>
  </w:style>
  <w:style w:type="character" w:styleId="a5">
    <w:name w:val="Strong"/>
    <w:basedOn w:val="a0"/>
    <w:uiPriority w:val="22"/>
    <w:qFormat/>
    <w:rsid w:val="007568C6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aliases w:val="основа Знак,Без интервала1 Знак"/>
    <w:link w:val="a7"/>
    <w:uiPriority w:val="1"/>
    <w:locked/>
    <w:rsid w:val="007568C6"/>
    <w:rPr>
      <w:sz w:val="32"/>
    </w:rPr>
  </w:style>
  <w:style w:type="paragraph" w:styleId="a7">
    <w:name w:val="No Spacing"/>
    <w:aliases w:val="основа,Без интервала1"/>
    <w:basedOn w:val="a"/>
    <w:link w:val="a6"/>
    <w:uiPriority w:val="1"/>
    <w:qFormat/>
    <w:rsid w:val="007568C6"/>
    <w:rPr>
      <w:rFonts w:asciiTheme="minorHAnsi" w:eastAsiaTheme="minorHAnsi" w:hAnsiTheme="minorHAnsi" w:cstheme="minorBidi"/>
      <w:sz w:val="3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568C6"/>
    <w:rPr>
      <w:sz w:val="24"/>
      <w:lang w:val="en-US"/>
    </w:rPr>
  </w:style>
  <w:style w:type="paragraph" w:customStyle="1" w:styleId="FR2">
    <w:name w:val="FR2"/>
    <w:uiPriority w:val="99"/>
    <w:rsid w:val="007568C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568C6"/>
    <w:pPr>
      <w:ind w:left="720" w:firstLine="700"/>
      <w:jc w:val="both"/>
    </w:pPr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6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C8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C6"/>
    <w:pPr>
      <w:spacing w:before="100" w:beforeAutospacing="1" w:after="100" w:afterAutospacing="1"/>
    </w:pPr>
    <w:rPr>
      <w:sz w:val="24"/>
    </w:rPr>
  </w:style>
  <w:style w:type="paragraph" w:customStyle="1" w:styleId="bodycopy">
    <w:name w:val="bodycopy"/>
    <w:basedOn w:val="a"/>
    <w:semiHidden/>
    <w:rsid w:val="007568C6"/>
    <w:pPr>
      <w:spacing w:before="100" w:beforeAutospacing="1" w:after="100" w:afterAutospacing="1"/>
      <w:jc w:val="center"/>
    </w:pPr>
    <w:rPr>
      <w:szCs w:val="28"/>
    </w:rPr>
  </w:style>
  <w:style w:type="character" w:styleId="a4">
    <w:name w:val="Emphasis"/>
    <w:basedOn w:val="a0"/>
    <w:qFormat/>
    <w:rsid w:val="007568C6"/>
    <w:rPr>
      <w:i/>
      <w:iCs/>
    </w:rPr>
  </w:style>
  <w:style w:type="character" w:styleId="a5">
    <w:name w:val="Strong"/>
    <w:basedOn w:val="a0"/>
    <w:uiPriority w:val="22"/>
    <w:qFormat/>
    <w:rsid w:val="007568C6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aliases w:val="основа Знак,Без интервала1 Знак"/>
    <w:link w:val="a7"/>
    <w:uiPriority w:val="1"/>
    <w:locked/>
    <w:rsid w:val="007568C6"/>
    <w:rPr>
      <w:sz w:val="32"/>
    </w:rPr>
  </w:style>
  <w:style w:type="paragraph" w:styleId="a7">
    <w:name w:val="No Spacing"/>
    <w:aliases w:val="основа,Без интервала1"/>
    <w:basedOn w:val="a"/>
    <w:link w:val="a6"/>
    <w:uiPriority w:val="1"/>
    <w:qFormat/>
    <w:rsid w:val="007568C6"/>
    <w:rPr>
      <w:rFonts w:asciiTheme="minorHAnsi" w:eastAsiaTheme="minorHAnsi" w:hAnsiTheme="minorHAnsi" w:cstheme="minorBidi"/>
      <w:sz w:val="3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568C6"/>
    <w:rPr>
      <w:sz w:val="24"/>
      <w:lang w:val="en-US"/>
    </w:rPr>
  </w:style>
  <w:style w:type="paragraph" w:customStyle="1" w:styleId="FR2">
    <w:name w:val="FR2"/>
    <w:uiPriority w:val="99"/>
    <w:rsid w:val="007568C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568C6"/>
    <w:pPr>
      <w:ind w:left="720" w:firstLine="700"/>
      <w:jc w:val="both"/>
    </w:pPr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6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C8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2017-10-02T18:09:00Z</dcterms:created>
  <dcterms:modified xsi:type="dcterms:W3CDTF">2017-10-03T08:57:00Z</dcterms:modified>
</cp:coreProperties>
</file>