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10" w:rsidRPr="001D02F0" w:rsidRDefault="001D02F0">
      <w:pPr>
        <w:pStyle w:val="Heading1"/>
        <w:spacing w:before="76"/>
        <w:ind w:left="1842"/>
        <w:rPr>
          <w:lang w:val="ru-RU"/>
        </w:rPr>
      </w:pPr>
      <w:r w:rsidRPr="001D02F0">
        <w:rPr>
          <w:lang w:val="ru-RU"/>
        </w:rPr>
        <w:t>Аннотация к рабочей программе дисциплины</w:t>
      </w:r>
    </w:p>
    <w:p w:rsidR="00EF3510" w:rsidRPr="001D02F0" w:rsidRDefault="001D02F0">
      <w:pPr>
        <w:ind w:left="968" w:right="976"/>
        <w:jc w:val="center"/>
        <w:rPr>
          <w:b/>
          <w:sz w:val="28"/>
          <w:lang w:val="ru-RU"/>
        </w:rPr>
      </w:pPr>
      <w:r w:rsidRPr="001D02F0">
        <w:rPr>
          <w:b/>
          <w:sz w:val="28"/>
          <w:lang w:val="ru-RU"/>
        </w:rPr>
        <w:t>«Основы духовно-нравственной культуры народов России» 5 класс</w:t>
      </w:r>
    </w:p>
    <w:p w:rsidR="00EF3510" w:rsidRPr="001D02F0" w:rsidRDefault="001D02F0">
      <w:pPr>
        <w:pStyle w:val="a3"/>
        <w:ind w:firstLine="599"/>
        <w:rPr>
          <w:lang w:val="ru-RU"/>
        </w:rPr>
      </w:pPr>
      <w:r w:rsidRPr="001D02F0">
        <w:rPr>
          <w:lang w:val="ru-RU"/>
        </w:rPr>
        <w:t xml:space="preserve">Рабочая программа составлена на основе программы комплексного учебного предмета «Основы духовно-нравственной культуры народов России» авторы: Н.Ф. Виноградова, В.И. Власенко, А.В. Поляков. — М.: </w:t>
      </w:r>
      <w:proofErr w:type="spellStart"/>
      <w:r w:rsidRPr="001D02F0">
        <w:rPr>
          <w:lang w:val="ru-RU"/>
        </w:rPr>
        <w:t>Вентана-Граф</w:t>
      </w:r>
      <w:proofErr w:type="spellEnd"/>
      <w:r w:rsidRPr="001D02F0">
        <w:rPr>
          <w:lang w:val="ru-RU"/>
        </w:rPr>
        <w:t>, 2014 и реализуется с помощью учебника Основы ду</w:t>
      </w:r>
      <w:r w:rsidRPr="001D02F0">
        <w:rPr>
          <w:lang w:val="ru-RU"/>
        </w:rPr>
        <w:t xml:space="preserve">ховно- 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1D02F0">
        <w:rPr>
          <w:lang w:val="ru-RU"/>
        </w:rPr>
        <w:t>Вентана-Граф</w:t>
      </w:r>
      <w:proofErr w:type="spellEnd"/>
      <w:r w:rsidRPr="001D02F0">
        <w:rPr>
          <w:lang w:val="ru-RU"/>
        </w:rPr>
        <w:t>, 2014.</w:t>
      </w:r>
    </w:p>
    <w:p w:rsidR="00EF3510" w:rsidRPr="001D02F0" w:rsidRDefault="001D02F0">
      <w:pPr>
        <w:ind w:left="100"/>
        <w:rPr>
          <w:i/>
          <w:sz w:val="24"/>
          <w:lang w:val="ru-RU"/>
        </w:rPr>
      </w:pPr>
      <w:r w:rsidRPr="001D02F0">
        <w:rPr>
          <w:sz w:val="24"/>
          <w:lang w:val="ru-RU"/>
        </w:rPr>
        <w:t xml:space="preserve">Рабочая программа соответствует требованиям ФГОС ООО. </w:t>
      </w:r>
      <w:r w:rsidRPr="001D02F0">
        <w:rPr>
          <w:i/>
          <w:sz w:val="24"/>
          <w:lang w:val="ru-RU"/>
        </w:rPr>
        <w:t>Цель изучения предмет</w:t>
      </w:r>
      <w:r w:rsidRPr="001D02F0">
        <w:rPr>
          <w:i/>
          <w:sz w:val="24"/>
          <w:lang w:val="ru-RU"/>
        </w:rPr>
        <w:t>а</w:t>
      </w:r>
    </w:p>
    <w:p w:rsidR="00EF3510" w:rsidRPr="001D02F0" w:rsidRDefault="001D02F0">
      <w:pPr>
        <w:pStyle w:val="a3"/>
        <w:ind w:right="0"/>
        <w:jc w:val="left"/>
        <w:rPr>
          <w:lang w:val="ru-RU"/>
        </w:rPr>
      </w:pPr>
      <w:r w:rsidRPr="001D02F0">
        <w:rPr>
          <w:i/>
          <w:lang w:val="ru-RU"/>
        </w:rPr>
        <w:t xml:space="preserve">«Основы духовно-нравственной культуры народов России» </w:t>
      </w:r>
      <w:r w:rsidRPr="001D02F0">
        <w:rPr>
          <w:lang w:val="ru-RU"/>
        </w:rPr>
        <w:t xml:space="preserve">– приобщение младших подростков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</w:t>
      </w:r>
      <w:r w:rsidRPr="001D02F0">
        <w:rPr>
          <w:lang w:val="ru-RU"/>
        </w:rPr>
        <w:t>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EF3510" w:rsidRDefault="001D02F0">
      <w:pPr>
        <w:ind w:left="100"/>
        <w:rPr>
          <w:i/>
          <w:sz w:val="24"/>
        </w:rPr>
      </w:pPr>
      <w:proofErr w:type="spellStart"/>
      <w:r>
        <w:rPr>
          <w:i/>
          <w:sz w:val="24"/>
        </w:rPr>
        <w:t>Задачи</w:t>
      </w:r>
      <w:proofErr w:type="spellEnd"/>
      <w:r>
        <w:rPr>
          <w:i/>
          <w:sz w:val="24"/>
        </w:rPr>
        <w:t>: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85"/>
          <w:tab w:val="left" w:pos="386"/>
          <w:tab w:val="left" w:pos="2599"/>
          <w:tab w:val="left" w:pos="2662"/>
          <w:tab w:val="left" w:pos="3933"/>
          <w:tab w:val="left" w:pos="4092"/>
          <w:tab w:val="left" w:pos="4409"/>
          <w:tab w:val="left" w:pos="5206"/>
          <w:tab w:val="left" w:pos="5849"/>
          <w:tab w:val="left" w:pos="5942"/>
          <w:tab w:val="left" w:pos="6520"/>
          <w:tab w:val="left" w:pos="7381"/>
          <w:tab w:val="left" w:pos="8117"/>
          <w:tab w:val="left" w:pos="8472"/>
          <w:tab w:val="left" w:pos="9328"/>
        </w:tabs>
        <w:ind w:firstLine="0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совершенствование</w:t>
      </w:r>
      <w:r w:rsidRPr="001D02F0">
        <w:rPr>
          <w:sz w:val="24"/>
          <w:lang w:val="ru-RU"/>
        </w:rPr>
        <w:tab/>
        <w:t>способности</w:t>
      </w:r>
      <w:r w:rsidRPr="001D02F0">
        <w:rPr>
          <w:sz w:val="24"/>
          <w:lang w:val="ru-RU"/>
        </w:rPr>
        <w:tab/>
      </w:r>
      <w:r w:rsidRPr="001D02F0">
        <w:rPr>
          <w:sz w:val="24"/>
          <w:lang w:val="ru-RU"/>
        </w:rPr>
        <w:tab/>
        <w:t>к</w:t>
      </w:r>
      <w:r w:rsidRPr="001D02F0">
        <w:rPr>
          <w:sz w:val="24"/>
          <w:lang w:val="ru-RU"/>
        </w:rPr>
        <w:tab/>
        <w:t>восприятию</w:t>
      </w:r>
      <w:r w:rsidRPr="001D02F0">
        <w:rPr>
          <w:sz w:val="24"/>
          <w:lang w:val="ru-RU"/>
        </w:rPr>
        <w:tab/>
        <w:t>накопленной</w:t>
      </w:r>
      <w:r w:rsidRPr="001D02F0">
        <w:rPr>
          <w:sz w:val="24"/>
          <w:lang w:val="ru-RU"/>
        </w:rPr>
        <w:tab/>
        <w:t>раз</w:t>
      </w:r>
      <w:r w:rsidRPr="001D02F0">
        <w:rPr>
          <w:sz w:val="24"/>
          <w:lang w:val="ru-RU"/>
        </w:rPr>
        <w:t>ными</w:t>
      </w:r>
      <w:r w:rsidRPr="001D02F0">
        <w:rPr>
          <w:sz w:val="24"/>
          <w:lang w:val="ru-RU"/>
        </w:rPr>
        <w:tab/>
        <w:t>народами духовно-нравственной</w:t>
      </w:r>
      <w:r w:rsidRPr="001D02F0">
        <w:rPr>
          <w:sz w:val="24"/>
          <w:lang w:val="ru-RU"/>
        </w:rPr>
        <w:tab/>
      </w:r>
      <w:r w:rsidRPr="001D02F0">
        <w:rPr>
          <w:sz w:val="24"/>
          <w:lang w:val="ru-RU"/>
        </w:rPr>
        <w:tab/>
        <w:t>культуры;</w:t>
      </w:r>
      <w:r w:rsidRPr="001D02F0">
        <w:rPr>
          <w:sz w:val="24"/>
          <w:lang w:val="ru-RU"/>
        </w:rPr>
        <w:tab/>
        <w:t>осознание</w:t>
      </w:r>
      <w:r w:rsidRPr="001D02F0">
        <w:rPr>
          <w:sz w:val="24"/>
          <w:lang w:val="ru-RU"/>
        </w:rPr>
        <w:tab/>
        <w:t>того,</w:t>
      </w:r>
      <w:r w:rsidRPr="001D02F0">
        <w:rPr>
          <w:sz w:val="24"/>
          <w:lang w:val="ru-RU"/>
        </w:rPr>
        <w:tab/>
      </w:r>
      <w:r w:rsidRPr="001D02F0">
        <w:rPr>
          <w:sz w:val="24"/>
          <w:lang w:val="ru-RU"/>
        </w:rPr>
        <w:tab/>
        <w:t>что</w:t>
      </w:r>
      <w:r w:rsidRPr="001D02F0">
        <w:rPr>
          <w:sz w:val="24"/>
          <w:lang w:val="ru-RU"/>
        </w:rPr>
        <w:tab/>
        <w:t>человеческое</w:t>
      </w:r>
      <w:r w:rsidRPr="001D02F0">
        <w:rPr>
          <w:sz w:val="24"/>
          <w:lang w:val="ru-RU"/>
        </w:rPr>
        <w:tab/>
        <w:t>общество</w:t>
      </w:r>
      <w:r w:rsidRPr="001D02F0">
        <w:rPr>
          <w:sz w:val="24"/>
          <w:lang w:val="ru-RU"/>
        </w:rPr>
        <w:tab/>
        <w:t>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</w:t>
      </w:r>
      <w:r w:rsidRPr="001D02F0">
        <w:rPr>
          <w:sz w:val="24"/>
          <w:lang w:val="ru-RU"/>
        </w:rPr>
        <w:t>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47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верования;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05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осоз</w:t>
      </w:r>
      <w:r w:rsidRPr="001D02F0">
        <w:rPr>
          <w:sz w:val="24"/>
          <w:lang w:val="ru-RU"/>
        </w:rPr>
        <w:t>нание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</w:t>
      </w:r>
      <w:r w:rsidRPr="001D02F0">
        <w:rPr>
          <w:spacing w:val="-30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обрядах;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52"/>
        </w:tabs>
        <w:ind w:firstLine="0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становление внутренн</w:t>
      </w:r>
      <w:r w:rsidRPr="001D02F0">
        <w:rPr>
          <w:sz w:val="24"/>
          <w:lang w:val="ru-RU"/>
        </w:rPr>
        <w:t xml:space="preserve">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</w:t>
      </w:r>
      <w:r w:rsidRPr="001D02F0">
        <w:rPr>
          <w:sz w:val="24"/>
          <w:lang w:val="ru-RU"/>
        </w:rPr>
        <w:t>своей родине, уважения к народам, населяющим ее, их культуре и традициям.</w:t>
      </w:r>
    </w:p>
    <w:p w:rsidR="00EF3510" w:rsidRPr="001D02F0" w:rsidRDefault="001D02F0">
      <w:pPr>
        <w:ind w:left="100" w:right="174" w:hanging="1"/>
        <w:rPr>
          <w:sz w:val="24"/>
          <w:lang w:val="ru-RU"/>
        </w:rPr>
      </w:pPr>
      <w:r w:rsidRPr="001D02F0">
        <w:rPr>
          <w:i/>
          <w:sz w:val="24"/>
          <w:lang w:val="ru-RU"/>
        </w:rPr>
        <w:t xml:space="preserve">Структура дисциплины. </w:t>
      </w:r>
      <w:r w:rsidRPr="001D02F0">
        <w:rPr>
          <w:sz w:val="24"/>
          <w:lang w:val="ru-RU"/>
        </w:rPr>
        <w:t>Учебный предмет разбивается на следующие основные разделы  и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темы:</w:t>
      </w:r>
    </w:p>
    <w:p w:rsidR="00EF3510" w:rsidRPr="001D02F0" w:rsidRDefault="001D02F0">
      <w:pPr>
        <w:pStyle w:val="a4"/>
        <w:numPr>
          <w:ilvl w:val="0"/>
          <w:numId w:val="2"/>
        </w:numPr>
        <w:tabs>
          <w:tab w:val="left" w:pos="396"/>
        </w:tabs>
        <w:ind w:firstLine="0"/>
        <w:jc w:val="both"/>
        <w:rPr>
          <w:sz w:val="24"/>
          <w:lang w:val="ru-RU"/>
        </w:rPr>
      </w:pPr>
      <w:r w:rsidRPr="001D02F0">
        <w:rPr>
          <w:sz w:val="24"/>
          <w:lang w:val="ru-RU"/>
        </w:rPr>
        <w:t>Формирование понятия «культура», ознакомление с ролью и значением российской культуры в миров</w:t>
      </w:r>
      <w:r w:rsidRPr="001D02F0">
        <w:rPr>
          <w:sz w:val="24"/>
          <w:lang w:val="ru-RU"/>
        </w:rPr>
        <w:t xml:space="preserve">ом сообществе – </w:t>
      </w:r>
      <w:r w:rsidRPr="001D02F0">
        <w:rPr>
          <w:i/>
          <w:sz w:val="24"/>
          <w:lang w:val="ru-RU"/>
        </w:rPr>
        <w:t>раздел «В мире культуры»</w:t>
      </w:r>
      <w:r w:rsidRPr="001D02F0">
        <w:rPr>
          <w:sz w:val="24"/>
          <w:lang w:val="ru-RU"/>
        </w:rPr>
        <w:t xml:space="preserve">: «Величие многонациональной российской культуры», «Человек </w:t>
      </w:r>
      <w:proofErr w:type="gramStart"/>
      <w:r w:rsidRPr="001D02F0">
        <w:rPr>
          <w:sz w:val="24"/>
          <w:lang w:val="ru-RU"/>
        </w:rPr>
        <w:t>–т</w:t>
      </w:r>
      <w:proofErr w:type="gramEnd"/>
      <w:r w:rsidRPr="001D02F0">
        <w:rPr>
          <w:sz w:val="24"/>
          <w:lang w:val="ru-RU"/>
        </w:rPr>
        <w:t>ворец и носитель</w:t>
      </w:r>
      <w:r w:rsidRPr="001D02F0">
        <w:rPr>
          <w:spacing w:val="-14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культуры».</w:t>
      </w:r>
    </w:p>
    <w:p w:rsidR="00EF3510" w:rsidRPr="001D02F0" w:rsidRDefault="001D02F0">
      <w:pPr>
        <w:pStyle w:val="a4"/>
        <w:numPr>
          <w:ilvl w:val="0"/>
          <w:numId w:val="2"/>
        </w:numPr>
        <w:tabs>
          <w:tab w:val="left" w:pos="407"/>
        </w:tabs>
        <w:ind w:firstLine="0"/>
        <w:rPr>
          <w:i/>
          <w:sz w:val="24"/>
          <w:lang w:val="ru-RU"/>
        </w:rPr>
      </w:pPr>
      <w:r w:rsidRPr="001D02F0">
        <w:rPr>
          <w:sz w:val="24"/>
          <w:lang w:val="ru-RU"/>
        </w:rPr>
        <w:t xml:space="preserve">Характеристика общечеловеческих ценностей, их </w:t>
      </w:r>
      <w:proofErr w:type="spellStart"/>
      <w:r w:rsidRPr="001D02F0">
        <w:rPr>
          <w:sz w:val="24"/>
          <w:lang w:val="ru-RU"/>
        </w:rPr>
        <w:t>представленность</w:t>
      </w:r>
      <w:proofErr w:type="spellEnd"/>
      <w:r w:rsidRPr="001D02F0">
        <w:rPr>
          <w:sz w:val="24"/>
          <w:lang w:val="ru-RU"/>
        </w:rPr>
        <w:t xml:space="preserve"> в повседневной жизни народа и особое значение в чрезвычайных моментах истории страны –</w:t>
      </w:r>
      <w:r w:rsidRPr="001D02F0">
        <w:rPr>
          <w:spacing w:val="21"/>
          <w:sz w:val="24"/>
          <w:lang w:val="ru-RU"/>
        </w:rPr>
        <w:t xml:space="preserve"> </w:t>
      </w:r>
      <w:r w:rsidRPr="001D02F0">
        <w:rPr>
          <w:i/>
          <w:sz w:val="24"/>
          <w:lang w:val="ru-RU"/>
        </w:rPr>
        <w:t>раздел</w:t>
      </w:r>
    </w:p>
    <w:p w:rsidR="00EF3510" w:rsidRPr="001D02F0" w:rsidRDefault="001D02F0">
      <w:pPr>
        <w:ind w:left="100" w:right="107" w:hanging="1"/>
        <w:jc w:val="both"/>
        <w:rPr>
          <w:sz w:val="24"/>
          <w:lang w:val="ru-RU"/>
        </w:rPr>
      </w:pPr>
      <w:r w:rsidRPr="001D02F0">
        <w:rPr>
          <w:i/>
          <w:sz w:val="24"/>
          <w:lang w:val="ru-RU"/>
        </w:rPr>
        <w:t>«Нравственные ценности российского народа»</w:t>
      </w:r>
      <w:r w:rsidRPr="001D02F0">
        <w:rPr>
          <w:sz w:val="24"/>
          <w:lang w:val="ru-RU"/>
        </w:rPr>
        <w:t>: «Береги землю родимую, как мать любимую», «Жизнь ратным</w:t>
      </w:r>
      <w:r w:rsidRPr="001D02F0">
        <w:rPr>
          <w:sz w:val="24"/>
          <w:lang w:val="ru-RU"/>
        </w:rPr>
        <w:t xml:space="preserve">и подвигами полна», «В труде – красота человека», «Плод добрых трудов славен», «Люди труда», «Бережное отношение к природе», «Семья – хранитель духовных ценностей»; </w:t>
      </w:r>
      <w:r w:rsidRPr="001D02F0">
        <w:rPr>
          <w:i/>
          <w:sz w:val="24"/>
          <w:lang w:val="ru-RU"/>
        </w:rPr>
        <w:t>раздел «Как сохранить духовные ценности»</w:t>
      </w:r>
      <w:r w:rsidRPr="001D02F0">
        <w:rPr>
          <w:sz w:val="24"/>
          <w:lang w:val="ru-RU"/>
        </w:rPr>
        <w:t>: «Забота государства о сохранении духовных ценност</w:t>
      </w:r>
      <w:r w:rsidRPr="001D02F0">
        <w:rPr>
          <w:sz w:val="24"/>
          <w:lang w:val="ru-RU"/>
        </w:rPr>
        <w:t xml:space="preserve">ей», «Хранить память предков»; </w:t>
      </w:r>
      <w:r w:rsidRPr="001D02F0">
        <w:rPr>
          <w:i/>
          <w:sz w:val="24"/>
          <w:lang w:val="ru-RU"/>
        </w:rPr>
        <w:t xml:space="preserve">раздел «Твой духовный мир»: </w:t>
      </w:r>
      <w:r w:rsidRPr="001D02F0">
        <w:rPr>
          <w:sz w:val="24"/>
          <w:lang w:val="ru-RU"/>
        </w:rPr>
        <w:t>«Что составляет твой духовный мир».</w:t>
      </w:r>
    </w:p>
    <w:p w:rsidR="00EF3510" w:rsidRDefault="001D02F0">
      <w:pPr>
        <w:pStyle w:val="a4"/>
        <w:numPr>
          <w:ilvl w:val="0"/>
          <w:numId w:val="2"/>
        </w:numPr>
        <w:tabs>
          <w:tab w:val="left" w:pos="461"/>
        </w:tabs>
        <w:ind w:firstLine="0"/>
        <w:rPr>
          <w:sz w:val="24"/>
        </w:rPr>
      </w:pPr>
      <w:r w:rsidRPr="001D02F0">
        <w:rPr>
          <w:sz w:val="24"/>
          <w:lang w:val="ru-RU"/>
        </w:rPr>
        <w:t xml:space="preserve">Истоки становления общечеловеческих ценностей, раскрытие вклада различных религий в формирование законов и правил жизни в обществе – </w:t>
      </w:r>
      <w:r w:rsidRPr="001D02F0">
        <w:rPr>
          <w:i/>
          <w:sz w:val="24"/>
          <w:lang w:val="ru-RU"/>
        </w:rPr>
        <w:t>раздел «Религия и культура»:</w:t>
      </w:r>
      <w:r w:rsidRPr="001D02F0">
        <w:rPr>
          <w:i/>
          <w:sz w:val="24"/>
          <w:lang w:val="ru-RU"/>
        </w:rPr>
        <w:t xml:space="preserve"> </w:t>
      </w:r>
      <w:r w:rsidRPr="001D02F0">
        <w:rPr>
          <w:sz w:val="24"/>
          <w:lang w:val="ru-RU"/>
        </w:rPr>
        <w:t xml:space="preserve">«Роль религии в развитии культуры», «Культурное наследие христианской Руси», «Культура ислама», «Иудаизм и культура», «Культурные традиции буддизма». </w:t>
      </w:r>
      <w:proofErr w:type="spellStart"/>
      <w:r>
        <w:rPr>
          <w:i/>
          <w:sz w:val="24"/>
        </w:rPr>
        <w:t>Основные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образовательные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технологии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уроках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предполагается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применять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личностно</w:t>
      </w:r>
      <w:proofErr w:type="spellEnd"/>
      <w:r>
        <w:rPr>
          <w:sz w:val="24"/>
        </w:rPr>
        <w:t>-</w:t>
      </w:r>
    </w:p>
    <w:p w:rsidR="00EF3510" w:rsidRDefault="00EF3510">
      <w:pPr>
        <w:rPr>
          <w:sz w:val="24"/>
        </w:rPr>
        <w:sectPr w:rsidR="00EF351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F3510" w:rsidRPr="001D02F0" w:rsidRDefault="001D02F0">
      <w:pPr>
        <w:pStyle w:val="a3"/>
        <w:spacing w:before="76"/>
        <w:ind w:right="108"/>
        <w:rPr>
          <w:lang w:val="ru-RU"/>
        </w:rPr>
      </w:pPr>
      <w:r w:rsidRPr="001D02F0">
        <w:rPr>
          <w:lang w:val="ru-RU"/>
        </w:rPr>
        <w:lastRenderedPageBreak/>
        <w:t>ориент</w:t>
      </w:r>
      <w:r w:rsidRPr="001D02F0">
        <w:rPr>
          <w:lang w:val="ru-RU"/>
        </w:rPr>
        <w:t>ированную технологию, технологию обучения в сотрудничестве, игровые технологии, ИКТ, индивидуальный и дифференцированный подход в обучении, технология критического мышления.</w:t>
      </w:r>
    </w:p>
    <w:p w:rsidR="00EF3510" w:rsidRPr="001D02F0" w:rsidRDefault="001D02F0">
      <w:pPr>
        <w:pStyle w:val="a3"/>
        <w:ind w:right="0"/>
        <w:jc w:val="left"/>
        <w:rPr>
          <w:lang w:val="ru-RU"/>
        </w:rPr>
      </w:pPr>
      <w:r w:rsidRPr="001D02F0">
        <w:rPr>
          <w:lang w:val="ru-RU"/>
        </w:rPr>
        <w:t xml:space="preserve">Предусматривается проведение таких видов уроков, как урок-игра, урок-презентация. </w:t>
      </w:r>
      <w:r w:rsidRPr="001D02F0">
        <w:rPr>
          <w:lang w:val="ru-RU"/>
        </w:rPr>
        <w:t>Формы работы учащихся на уроке: индивидуальная, групповая, работа в парах, фронтальная.</w:t>
      </w:r>
    </w:p>
    <w:p w:rsidR="00EF3510" w:rsidRPr="001D02F0" w:rsidRDefault="001D02F0">
      <w:pPr>
        <w:pStyle w:val="a3"/>
        <w:rPr>
          <w:lang w:val="ru-RU"/>
        </w:rPr>
      </w:pPr>
      <w:r w:rsidRPr="001D02F0">
        <w:rPr>
          <w:i/>
          <w:lang w:val="ru-RU"/>
        </w:rPr>
        <w:t xml:space="preserve">Требования к результатам освоения дисциплины. </w:t>
      </w:r>
      <w:r w:rsidRPr="001D02F0">
        <w:rPr>
          <w:lang w:val="ru-RU"/>
        </w:rPr>
        <w:t>В соответствии с федеральным государственным стандартом основного общего образования содержание данного предмета должно оп</w:t>
      </w:r>
      <w:r w:rsidRPr="001D02F0">
        <w:rPr>
          <w:lang w:val="ru-RU"/>
        </w:rPr>
        <w:t xml:space="preserve">ределять достижение личностных, </w:t>
      </w:r>
      <w:proofErr w:type="spellStart"/>
      <w:r w:rsidRPr="001D02F0">
        <w:rPr>
          <w:lang w:val="ru-RU"/>
        </w:rPr>
        <w:t>метапредметных</w:t>
      </w:r>
      <w:proofErr w:type="spellEnd"/>
      <w:r w:rsidRPr="001D02F0">
        <w:rPr>
          <w:lang w:val="ru-RU"/>
        </w:rPr>
        <w:t xml:space="preserve"> и предметных результатов освоения основной образовательной программы.</w:t>
      </w:r>
    </w:p>
    <w:p w:rsidR="00EF3510" w:rsidRPr="001D02F0" w:rsidRDefault="001D02F0">
      <w:pPr>
        <w:ind w:left="100"/>
        <w:jc w:val="both"/>
        <w:rPr>
          <w:sz w:val="24"/>
          <w:lang w:val="ru-RU"/>
        </w:rPr>
      </w:pPr>
      <w:r w:rsidRPr="001D02F0">
        <w:rPr>
          <w:i/>
          <w:sz w:val="24"/>
          <w:lang w:val="ru-RU"/>
        </w:rPr>
        <w:t xml:space="preserve">Личностные результаты </w:t>
      </w:r>
      <w:r w:rsidRPr="001D02F0">
        <w:rPr>
          <w:sz w:val="24"/>
          <w:lang w:val="ru-RU"/>
        </w:rPr>
        <w:t>представлены двумя группами.</w:t>
      </w:r>
    </w:p>
    <w:p w:rsidR="00EF3510" w:rsidRDefault="001D02F0">
      <w:pPr>
        <w:pStyle w:val="a3"/>
      </w:pPr>
      <w:r w:rsidRPr="001D02F0">
        <w:rPr>
          <w:lang w:val="ru-RU"/>
        </w:rPr>
        <w:t xml:space="preserve">Первая отражает изменения, которые должны произойти в личности субъекта обучения. </w:t>
      </w:r>
      <w:proofErr w:type="spellStart"/>
      <w:r>
        <w:t>Это</w:t>
      </w:r>
      <w:proofErr w:type="spellEnd"/>
      <w:r>
        <w:t>: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30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г</w:t>
      </w:r>
      <w:r w:rsidRPr="001D02F0">
        <w:rPr>
          <w:sz w:val="24"/>
          <w:lang w:val="ru-RU"/>
        </w:rPr>
        <w:t>отовность к нравственному саморазвитию; способность оценивать свои поступки, взаимоотношения со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сверстниками;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46"/>
        </w:tabs>
        <w:ind w:left="245" w:right="0" w:hanging="145"/>
        <w:rPr>
          <w:sz w:val="24"/>
          <w:lang w:val="ru-RU"/>
        </w:rPr>
      </w:pPr>
      <w:r w:rsidRPr="001D02F0">
        <w:rPr>
          <w:sz w:val="24"/>
          <w:lang w:val="ru-RU"/>
        </w:rPr>
        <w:t>достаточно высокий уровень учебной мотивации, самоконтроля и</w:t>
      </w:r>
      <w:r w:rsidRPr="001D02F0">
        <w:rPr>
          <w:spacing w:val="-8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самооценки;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86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личностные качества, позволяющие успешно осуществлять различную деятельность и взаимодействие с ее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участниками.</w:t>
      </w:r>
    </w:p>
    <w:p w:rsidR="00EF3510" w:rsidRPr="001D02F0" w:rsidRDefault="001D02F0">
      <w:pPr>
        <w:pStyle w:val="a3"/>
        <w:rPr>
          <w:lang w:val="ru-RU"/>
        </w:rPr>
      </w:pPr>
      <w:r w:rsidRPr="001D02F0">
        <w:rPr>
          <w:lang w:val="ru-RU"/>
        </w:rPr>
        <w:t xml:space="preserve">Другая группа передает социальную позицию школьника, </w:t>
      </w:r>
      <w:proofErr w:type="spellStart"/>
      <w:r w:rsidRPr="001D02F0">
        <w:rPr>
          <w:lang w:val="ru-RU"/>
        </w:rPr>
        <w:t>сформированность</w:t>
      </w:r>
      <w:proofErr w:type="spellEnd"/>
      <w:r w:rsidRPr="001D02F0">
        <w:rPr>
          <w:lang w:val="ru-RU"/>
        </w:rPr>
        <w:t xml:space="preserve"> его ценностного взгляда на окружающий мир: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93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формирование основ российской г</w:t>
      </w:r>
      <w:r w:rsidRPr="001D02F0">
        <w:rPr>
          <w:sz w:val="24"/>
          <w:lang w:val="ru-RU"/>
        </w:rPr>
        <w:t>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</w:t>
      </w:r>
      <w:r w:rsidRPr="001D02F0">
        <w:rPr>
          <w:spacing w:val="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общества;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97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вероисповедания;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54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понимание роли человека в обществе, принятие норм нрав</w:t>
      </w:r>
      <w:r w:rsidRPr="001D02F0">
        <w:rPr>
          <w:sz w:val="24"/>
          <w:lang w:val="ru-RU"/>
        </w:rPr>
        <w:t xml:space="preserve">ственного поведения, правильного взаимодействия </w:t>
      </w:r>
      <w:proofErr w:type="gramStart"/>
      <w:r w:rsidRPr="001D02F0">
        <w:rPr>
          <w:sz w:val="24"/>
          <w:lang w:val="ru-RU"/>
        </w:rPr>
        <w:t>со</w:t>
      </w:r>
      <w:proofErr w:type="gramEnd"/>
      <w:r w:rsidRPr="001D02F0">
        <w:rPr>
          <w:sz w:val="24"/>
          <w:lang w:val="ru-RU"/>
        </w:rPr>
        <w:t xml:space="preserve"> взрослыми и</w:t>
      </w:r>
      <w:r w:rsidRPr="001D02F0">
        <w:rPr>
          <w:spacing w:val="-4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сверстниками;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45"/>
        </w:tabs>
        <w:ind w:left="245" w:right="0" w:hanging="145"/>
        <w:rPr>
          <w:sz w:val="24"/>
          <w:lang w:val="ru-RU"/>
        </w:rPr>
      </w:pPr>
      <w:r w:rsidRPr="001D02F0">
        <w:rPr>
          <w:sz w:val="24"/>
          <w:lang w:val="ru-RU"/>
        </w:rPr>
        <w:t>формирование эстетических потребностей, ценностей и</w:t>
      </w:r>
      <w:r w:rsidRPr="001D02F0">
        <w:rPr>
          <w:spacing w:val="-3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чувств.</w:t>
      </w:r>
    </w:p>
    <w:p w:rsidR="00EF3510" w:rsidRDefault="001D02F0">
      <w:pPr>
        <w:pStyle w:val="a3"/>
        <w:ind w:hanging="1"/>
      </w:pPr>
      <w:proofErr w:type="spellStart"/>
      <w:r w:rsidRPr="001D02F0">
        <w:rPr>
          <w:i/>
          <w:lang w:val="ru-RU"/>
        </w:rPr>
        <w:t>Метапредметные</w:t>
      </w:r>
      <w:proofErr w:type="spellEnd"/>
      <w:r w:rsidRPr="001D02F0">
        <w:rPr>
          <w:i/>
          <w:lang w:val="ru-RU"/>
        </w:rPr>
        <w:t xml:space="preserve"> результаты </w:t>
      </w:r>
      <w:r w:rsidRPr="001D02F0">
        <w:rPr>
          <w:lang w:val="ru-RU"/>
        </w:rPr>
        <w:t>определяют круг универсальных учебных действий разного типа (познавательные, коммуникативные,</w:t>
      </w:r>
      <w:r w:rsidRPr="001D02F0">
        <w:rPr>
          <w:lang w:val="ru-RU"/>
        </w:rPr>
        <w:t xml:space="preserve"> рефлексивные, информационные), которые успешно формируются средствами данного предмета.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них</w:t>
      </w:r>
      <w:proofErr w:type="spellEnd"/>
      <w:r>
        <w:t>: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56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1D02F0">
        <w:rPr>
          <w:sz w:val="24"/>
          <w:lang w:val="ru-RU"/>
        </w:rPr>
        <w:t>дств дл</w:t>
      </w:r>
      <w:proofErr w:type="gramEnd"/>
      <w:r w:rsidRPr="001D02F0">
        <w:rPr>
          <w:sz w:val="24"/>
          <w:lang w:val="ru-RU"/>
        </w:rPr>
        <w:t>я решения задач общения с учетом особенностей собеседников и с</w:t>
      </w:r>
      <w:r w:rsidRPr="001D02F0">
        <w:rPr>
          <w:sz w:val="24"/>
          <w:lang w:val="ru-RU"/>
        </w:rPr>
        <w:t>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жанров);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03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овладение навыками смыслового чтения текстов различных стилей и жанров</w:t>
      </w:r>
      <w:r w:rsidRPr="001D02F0">
        <w:rPr>
          <w:sz w:val="24"/>
          <w:lang w:val="ru-RU"/>
        </w:rPr>
        <w:t>, в том числе религиозного характера; способность работать с информацией, представленной в разном виде и разнообразной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форме;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30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46"/>
        </w:tabs>
        <w:ind w:left="245" w:right="0" w:hanging="145"/>
        <w:rPr>
          <w:sz w:val="24"/>
          <w:lang w:val="ru-RU"/>
        </w:rPr>
      </w:pPr>
      <w:r w:rsidRPr="001D02F0">
        <w:rPr>
          <w:sz w:val="24"/>
          <w:lang w:val="ru-RU"/>
        </w:rPr>
        <w:t xml:space="preserve">освоение </w:t>
      </w:r>
      <w:r w:rsidRPr="001D02F0">
        <w:rPr>
          <w:sz w:val="24"/>
          <w:lang w:val="ru-RU"/>
        </w:rPr>
        <w:t>способов решения проблем творческого и поискового</w:t>
      </w:r>
      <w:r w:rsidRPr="001D02F0">
        <w:rPr>
          <w:spacing w:val="-6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характера;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254"/>
        </w:tabs>
        <w:ind w:right="108" w:firstLine="0"/>
        <w:rPr>
          <w:sz w:val="24"/>
          <w:lang w:val="ru-RU"/>
        </w:rPr>
      </w:pPr>
      <w:r w:rsidRPr="001D02F0">
        <w:rPr>
          <w:sz w:val="24"/>
          <w:lang w:val="ru-RU"/>
        </w:rPr>
        <w:t>умение строить совместную деятельность в соответствии с учебной задачей и культурой коллективного</w:t>
      </w:r>
      <w:r w:rsidRPr="001D02F0">
        <w:rPr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труда.</w:t>
      </w:r>
    </w:p>
    <w:p w:rsidR="00EF3510" w:rsidRPr="001D02F0" w:rsidRDefault="001D02F0">
      <w:pPr>
        <w:ind w:left="100" w:right="107" w:hanging="1"/>
        <w:jc w:val="both"/>
        <w:rPr>
          <w:sz w:val="24"/>
          <w:lang w:val="ru-RU"/>
        </w:rPr>
      </w:pPr>
      <w:r w:rsidRPr="001D02F0">
        <w:rPr>
          <w:i/>
          <w:sz w:val="24"/>
          <w:lang w:val="ru-RU"/>
        </w:rPr>
        <w:t xml:space="preserve">Предметные результаты </w:t>
      </w:r>
      <w:r w:rsidRPr="001D02F0">
        <w:rPr>
          <w:sz w:val="24"/>
          <w:lang w:val="ru-RU"/>
        </w:rPr>
        <w:t>обучения нацелены на решение, прежде всего, образовательных задач: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98"/>
        </w:tabs>
        <w:ind w:firstLine="0"/>
        <w:rPr>
          <w:sz w:val="24"/>
          <w:lang w:val="ru-RU"/>
        </w:rPr>
      </w:pPr>
      <w:r w:rsidRPr="001D02F0">
        <w:rPr>
          <w:sz w:val="24"/>
          <w:lang w:val="ru-RU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</w:t>
      </w:r>
      <w:r w:rsidRPr="001D02F0">
        <w:rPr>
          <w:spacing w:val="-3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России;</w:t>
      </w: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14"/>
        </w:tabs>
        <w:ind w:right="109" w:firstLine="0"/>
        <w:rPr>
          <w:sz w:val="24"/>
          <w:lang w:val="ru-RU"/>
        </w:rPr>
      </w:pPr>
      <w:r w:rsidRPr="001D02F0">
        <w:rPr>
          <w:sz w:val="24"/>
          <w:lang w:val="ru-RU"/>
        </w:rPr>
        <w:t>использование полученных знаний в продуктивной и преобразующей деятельности; способность к работе с информацией, пр</w:t>
      </w:r>
      <w:r w:rsidRPr="001D02F0">
        <w:rPr>
          <w:sz w:val="24"/>
          <w:lang w:val="ru-RU"/>
        </w:rPr>
        <w:t>едставленной разными</w:t>
      </w:r>
      <w:r w:rsidRPr="001D02F0">
        <w:rPr>
          <w:spacing w:val="-8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средствами;</w:t>
      </w:r>
    </w:p>
    <w:p w:rsidR="00EF3510" w:rsidRPr="001D02F0" w:rsidRDefault="00EF3510">
      <w:pPr>
        <w:jc w:val="both"/>
        <w:rPr>
          <w:sz w:val="24"/>
          <w:lang w:val="ru-RU"/>
        </w:rPr>
        <w:sectPr w:rsidR="00EF3510" w:rsidRPr="001D02F0">
          <w:pgSz w:w="11910" w:h="16840"/>
          <w:pgMar w:top="1040" w:right="740" w:bottom="280" w:left="1600" w:header="720" w:footer="720" w:gutter="0"/>
          <w:cols w:space="720"/>
        </w:sectPr>
      </w:pPr>
    </w:p>
    <w:p w:rsidR="00EF3510" w:rsidRPr="001D02F0" w:rsidRDefault="001D02F0">
      <w:pPr>
        <w:pStyle w:val="a4"/>
        <w:numPr>
          <w:ilvl w:val="0"/>
          <w:numId w:val="3"/>
        </w:numPr>
        <w:tabs>
          <w:tab w:val="left" w:pos="380"/>
        </w:tabs>
        <w:spacing w:before="76"/>
        <w:ind w:right="108" w:firstLine="1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</w:t>
      </w:r>
      <w:r w:rsidRPr="001D02F0">
        <w:rPr>
          <w:spacing w:val="-3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образно.</w:t>
      </w:r>
    </w:p>
    <w:p w:rsidR="00EF3510" w:rsidRPr="001D02F0" w:rsidRDefault="001D02F0">
      <w:pPr>
        <w:ind w:left="100" w:right="5749"/>
        <w:rPr>
          <w:i/>
          <w:sz w:val="24"/>
          <w:lang w:val="ru-RU"/>
        </w:rPr>
      </w:pPr>
      <w:r w:rsidRPr="001D02F0">
        <w:rPr>
          <w:i/>
          <w:sz w:val="24"/>
          <w:lang w:val="ru-RU"/>
        </w:rPr>
        <w:t>Планируемые результаты обучения Личностные результаты:</w:t>
      </w:r>
    </w:p>
    <w:p w:rsidR="00EF3510" w:rsidRDefault="001D02F0">
      <w:pPr>
        <w:pStyle w:val="a4"/>
        <w:numPr>
          <w:ilvl w:val="0"/>
          <w:numId w:val="1"/>
        </w:numPr>
        <w:tabs>
          <w:tab w:val="left" w:pos="380"/>
        </w:tabs>
        <w:ind w:firstLine="0"/>
        <w:rPr>
          <w:sz w:val="24"/>
        </w:rPr>
      </w:pPr>
      <w:r w:rsidRPr="001D02F0">
        <w:rPr>
          <w:sz w:val="24"/>
          <w:lang w:val="ru-RU"/>
        </w:rPr>
        <w:t>осознание своей принадлежнос</w:t>
      </w:r>
      <w:r w:rsidRPr="001D02F0">
        <w:rPr>
          <w:sz w:val="24"/>
          <w:lang w:val="ru-RU"/>
        </w:rPr>
        <w:t xml:space="preserve">ти к народу, национальности, стране, государству; чувство привязанности и любви к малой родине, гордости и за своё Отечество,  российский народ и историю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элементы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гражданской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идентичности</w:t>
      </w:r>
      <w:proofErr w:type="spellEnd"/>
      <w:r>
        <w:rPr>
          <w:sz w:val="24"/>
        </w:rPr>
        <w:t>);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1"/>
        </w:tabs>
        <w:ind w:left="280" w:right="0" w:hanging="180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понимание роли человека в обществе, принятие норм нравстве</w:t>
      </w:r>
      <w:r w:rsidRPr="001D02F0">
        <w:rPr>
          <w:sz w:val="24"/>
          <w:lang w:val="ru-RU"/>
        </w:rPr>
        <w:t>нного</w:t>
      </w:r>
      <w:r w:rsidRPr="001D02F0">
        <w:rPr>
          <w:spacing w:val="-14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поведения;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4"/>
        </w:tabs>
        <w:ind w:firstLine="1"/>
        <w:rPr>
          <w:sz w:val="24"/>
          <w:lang w:val="ru-RU"/>
        </w:rPr>
      </w:pPr>
      <w:r w:rsidRPr="001D02F0">
        <w:rPr>
          <w:sz w:val="24"/>
          <w:lang w:val="ru-RU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1"/>
        </w:tabs>
        <w:ind w:left="281" w:right="0" w:hanging="180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стремление к развитию интеллектуальны</w:t>
      </w:r>
      <w:r w:rsidRPr="001D02F0">
        <w:rPr>
          <w:sz w:val="24"/>
          <w:lang w:val="ru-RU"/>
        </w:rPr>
        <w:t>х, нравственных, эстетических</w:t>
      </w:r>
      <w:r w:rsidRPr="001D02F0">
        <w:rPr>
          <w:spacing w:val="-27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потребностей.</w:t>
      </w:r>
    </w:p>
    <w:p w:rsidR="00EF3510" w:rsidRDefault="001D02F0">
      <w:pPr>
        <w:ind w:left="101" w:right="590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Универсальные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учебные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действия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Познавательные</w:t>
      </w:r>
      <w:proofErr w:type="spellEnd"/>
      <w:r>
        <w:rPr>
          <w:i/>
          <w:sz w:val="24"/>
        </w:rPr>
        <w:t>: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2"/>
        </w:tabs>
        <w:ind w:left="281" w:right="0" w:hanging="180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характеризовать понятие «духовно-нравственная</w:t>
      </w:r>
      <w:r w:rsidRPr="001D02F0">
        <w:rPr>
          <w:spacing w:val="-2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культура»;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369"/>
        </w:tabs>
        <w:ind w:left="101" w:right="109" w:hanging="1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сравнивать нравственные ценности разных народов, представленные в фольклоре, искусстве, религиозных</w:t>
      </w:r>
      <w:r w:rsidRPr="001D02F0">
        <w:rPr>
          <w:spacing w:val="-1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учениях;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2"/>
        </w:tabs>
        <w:ind w:left="281" w:right="0" w:hanging="180"/>
        <w:rPr>
          <w:sz w:val="24"/>
          <w:lang w:val="ru-RU"/>
        </w:rPr>
      </w:pPr>
      <w:r w:rsidRPr="001D02F0">
        <w:rPr>
          <w:sz w:val="24"/>
          <w:lang w:val="ru-RU"/>
        </w:rPr>
        <w:t>различать культовые сооружения разных</w:t>
      </w:r>
      <w:r w:rsidRPr="001D02F0">
        <w:rPr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религий;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2"/>
        </w:tabs>
        <w:ind w:left="281" w:right="0" w:hanging="180"/>
        <w:rPr>
          <w:sz w:val="24"/>
          <w:lang w:val="ru-RU"/>
        </w:rPr>
      </w:pPr>
      <w:r w:rsidRPr="001D02F0">
        <w:rPr>
          <w:sz w:val="24"/>
          <w:lang w:val="ru-RU"/>
        </w:rPr>
        <w:t>формулировать выводы и умозаключения на основе анализа учебных</w:t>
      </w:r>
      <w:r w:rsidRPr="001D02F0">
        <w:rPr>
          <w:spacing w:val="-6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текстов.</w:t>
      </w:r>
    </w:p>
    <w:p w:rsidR="00EF3510" w:rsidRDefault="001D02F0">
      <w:pPr>
        <w:ind w:left="101"/>
        <w:jc w:val="both"/>
        <w:rPr>
          <w:i/>
          <w:sz w:val="24"/>
        </w:rPr>
      </w:pPr>
      <w:proofErr w:type="spellStart"/>
      <w:r>
        <w:rPr>
          <w:i/>
          <w:sz w:val="24"/>
        </w:rPr>
        <w:t>Коммуникативные</w:t>
      </w:r>
      <w:proofErr w:type="spellEnd"/>
      <w:r>
        <w:rPr>
          <w:i/>
          <w:sz w:val="24"/>
        </w:rPr>
        <w:t>: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2"/>
        </w:tabs>
        <w:ind w:left="281" w:right="0" w:hanging="180"/>
        <w:rPr>
          <w:sz w:val="24"/>
          <w:lang w:val="ru-RU"/>
        </w:rPr>
      </w:pPr>
      <w:r w:rsidRPr="001D02F0">
        <w:rPr>
          <w:sz w:val="24"/>
          <w:lang w:val="ru-RU"/>
        </w:rPr>
        <w:t>рассказывать о роли религий в развитии образования на Руси и в</w:t>
      </w:r>
      <w:r w:rsidRPr="001D02F0">
        <w:rPr>
          <w:spacing w:val="-3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России;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358"/>
        </w:tabs>
        <w:ind w:firstLine="1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кратко характеризовать нравственные ценн</w:t>
      </w:r>
      <w:r w:rsidRPr="001D02F0">
        <w:rPr>
          <w:sz w:val="24"/>
          <w:lang w:val="ru-RU"/>
        </w:rPr>
        <w:t>ости человека (патриотизм, трудолюбие, доброта, милосердие и</w:t>
      </w:r>
      <w:r w:rsidRPr="001D02F0">
        <w:rPr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др.).</w:t>
      </w:r>
    </w:p>
    <w:p w:rsidR="00EF3510" w:rsidRDefault="001D02F0">
      <w:pPr>
        <w:ind w:left="100"/>
        <w:rPr>
          <w:i/>
          <w:sz w:val="24"/>
        </w:rPr>
      </w:pPr>
      <w:proofErr w:type="spellStart"/>
      <w:r>
        <w:rPr>
          <w:i/>
          <w:sz w:val="24"/>
        </w:rPr>
        <w:t>Рефлексивные</w:t>
      </w:r>
      <w:proofErr w:type="spellEnd"/>
      <w:r>
        <w:rPr>
          <w:i/>
          <w:sz w:val="24"/>
        </w:rPr>
        <w:t>: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1"/>
        </w:tabs>
        <w:ind w:left="280" w:right="0" w:hanging="180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оценивать различные ситуации с позиций «нравственно»,</w:t>
      </w:r>
      <w:r w:rsidRPr="001D02F0">
        <w:rPr>
          <w:spacing w:val="-2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«безнравственно»;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338"/>
        </w:tabs>
        <w:ind w:left="101" w:right="108" w:firstLine="0"/>
        <w:rPr>
          <w:sz w:val="24"/>
          <w:lang w:val="ru-RU"/>
        </w:rPr>
      </w:pPr>
      <w:r w:rsidRPr="001D02F0">
        <w:rPr>
          <w:sz w:val="24"/>
          <w:lang w:val="ru-RU"/>
        </w:rPr>
        <w:t>анализировать и оценивать совместную деятельность (парную, групповую работу) в соответствии с поставлен</w:t>
      </w:r>
      <w:r w:rsidRPr="001D02F0">
        <w:rPr>
          <w:sz w:val="24"/>
          <w:lang w:val="ru-RU"/>
        </w:rPr>
        <w:t>ной учебной задачей, правилами коммуникации и делового этикета.</w:t>
      </w:r>
    </w:p>
    <w:p w:rsidR="00EF3510" w:rsidRDefault="001D02F0">
      <w:pPr>
        <w:ind w:left="101"/>
        <w:rPr>
          <w:i/>
          <w:sz w:val="24"/>
        </w:rPr>
      </w:pPr>
      <w:proofErr w:type="spellStart"/>
      <w:r>
        <w:rPr>
          <w:i/>
          <w:sz w:val="24"/>
        </w:rPr>
        <w:t>Информационные</w:t>
      </w:r>
      <w:proofErr w:type="spellEnd"/>
      <w:r>
        <w:rPr>
          <w:i/>
          <w:sz w:val="24"/>
        </w:rPr>
        <w:t>:</w:t>
      </w:r>
    </w:p>
    <w:p w:rsidR="00EF3510" w:rsidRPr="001D02F0" w:rsidRDefault="001D02F0">
      <w:pPr>
        <w:pStyle w:val="a4"/>
        <w:numPr>
          <w:ilvl w:val="0"/>
          <w:numId w:val="1"/>
        </w:numPr>
        <w:tabs>
          <w:tab w:val="left" w:pos="286"/>
        </w:tabs>
        <w:ind w:left="101" w:firstLine="0"/>
        <w:jc w:val="left"/>
        <w:rPr>
          <w:sz w:val="24"/>
          <w:lang w:val="ru-RU"/>
        </w:rPr>
      </w:pPr>
      <w:r w:rsidRPr="001D02F0">
        <w:rPr>
          <w:sz w:val="24"/>
          <w:lang w:val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</w:t>
      </w:r>
      <w:r w:rsidRPr="001D02F0">
        <w:rPr>
          <w:spacing w:val="-7"/>
          <w:sz w:val="24"/>
          <w:lang w:val="ru-RU"/>
        </w:rPr>
        <w:t xml:space="preserve"> </w:t>
      </w:r>
      <w:r w:rsidRPr="001D02F0">
        <w:rPr>
          <w:sz w:val="24"/>
          <w:lang w:val="ru-RU"/>
        </w:rPr>
        <w:t>искусства).</w:t>
      </w:r>
    </w:p>
    <w:p w:rsidR="00EF3510" w:rsidRPr="001D02F0" w:rsidRDefault="001D02F0">
      <w:pPr>
        <w:pStyle w:val="a3"/>
        <w:rPr>
          <w:lang w:val="ru-RU"/>
        </w:rPr>
      </w:pPr>
      <w:r w:rsidRPr="001D02F0">
        <w:rPr>
          <w:i/>
          <w:lang w:val="ru-RU"/>
        </w:rPr>
        <w:t xml:space="preserve">Общая трудоемкость дисциплины. </w:t>
      </w:r>
      <w:r w:rsidRPr="001D02F0">
        <w:rPr>
          <w:lang w:val="ru-RU"/>
        </w:rPr>
        <w:t>В соответствии со школьным учебным планом предмет «Основы духовно-нравственной культуры народов</w:t>
      </w:r>
      <w:r>
        <w:rPr>
          <w:lang w:val="ru-RU"/>
        </w:rPr>
        <w:t xml:space="preserve"> России» изучается в 5 классе.</w:t>
      </w:r>
    </w:p>
    <w:p w:rsidR="00EF3510" w:rsidRPr="001D02F0" w:rsidRDefault="001D02F0">
      <w:pPr>
        <w:pStyle w:val="a3"/>
        <w:ind w:hanging="1"/>
        <w:rPr>
          <w:lang w:val="ru-RU"/>
        </w:rPr>
      </w:pPr>
      <w:r w:rsidRPr="001D02F0">
        <w:rPr>
          <w:i/>
          <w:lang w:val="ru-RU"/>
        </w:rPr>
        <w:t xml:space="preserve">Форма контроля. </w:t>
      </w:r>
      <w:r w:rsidRPr="001D02F0">
        <w:rPr>
          <w:lang w:val="ru-RU"/>
        </w:rPr>
        <w:t>При преподава</w:t>
      </w:r>
      <w:r w:rsidRPr="001D02F0">
        <w:rPr>
          <w:lang w:val="ru-RU"/>
        </w:rPr>
        <w:t xml:space="preserve">нии предмета «Основы духовно- нравственной культуры народов России» предполагается </w:t>
      </w:r>
      <w:proofErr w:type="spellStart"/>
      <w:r w:rsidRPr="001D02F0">
        <w:rPr>
          <w:lang w:val="ru-RU"/>
        </w:rPr>
        <w:t>безотметочная</w:t>
      </w:r>
      <w:proofErr w:type="spellEnd"/>
      <w:r w:rsidRPr="001D02F0">
        <w:rPr>
          <w:lang w:val="ru-RU"/>
        </w:rPr>
        <w:t xml:space="preserve"> система оценивания. Оценка результатов образования детей по разделам предусмотрена в форме устных ответов, в рамках последнего раздела в форме индивидуальных и</w:t>
      </w:r>
      <w:r w:rsidRPr="001D02F0">
        <w:rPr>
          <w:lang w:val="ru-RU"/>
        </w:rPr>
        <w:t xml:space="preserve"> коллективных творческих работ учащихся и их обсуждения в классе.</w:t>
      </w:r>
    </w:p>
    <w:sectPr w:rsidR="00EF3510" w:rsidRPr="001D02F0" w:rsidSect="00EF351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44D"/>
    <w:multiLevelType w:val="hybridMultilevel"/>
    <w:tmpl w:val="AE3E19D8"/>
    <w:lvl w:ilvl="0" w:tplc="E040830E">
      <w:numFmt w:val="bullet"/>
      <w:lvlText w:val="–"/>
      <w:lvlJc w:val="left"/>
      <w:pPr>
        <w:ind w:left="100" w:hanging="27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54F0DDA8">
      <w:numFmt w:val="bullet"/>
      <w:lvlText w:val="•"/>
      <w:lvlJc w:val="left"/>
      <w:pPr>
        <w:ind w:left="1046" w:hanging="279"/>
      </w:pPr>
      <w:rPr>
        <w:rFonts w:hint="default"/>
      </w:rPr>
    </w:lvl>
    <w:lvl w:ilvl="2" w:tplc="17EE5922">
      <w:numFmt w:val="bullet"/>
      <w:lvlText w:val="•"/>
      <w:lvlJc w:val="left"/>
      <w:pPr>
        <w:ind w:left="1993" w:hanging="279"/>
      </w:pPr>
      <w:rPr>
        <w:rFonts w:hint="default"/>
      </w:rPr>
    </w:lvl>
    <w:lvl w:ilvl="3" w:tplc="E99A803A">
      <w:numFmt w:val="bullet"/>
      <w:lvlText w:val="•"/>
      <w:lvlJc w:val="left"/>
      <w:pPr>
        <w:ind w:left="2939" w:hanging="279"/>
      </w:pPr>
      <w:rPr>
        <w:rFonts w:hint="default"/>
      </w:rPr>
    </w:lvl>
    <w:lvl w:ilvl="4" w:tplc="B4A6D668">
      <w:numFmt w:val="bullet"/>
      <w:lvlText w:val="•"/>
      <w:lvlJc w:val="left"/>
      <w:pPr>
        <w:ind w:left="3886" w:hanging="279"/>
      </w:pPr>
      <w:rPr>
        <w:rFonts w:hint="default"/>
      </w:rPr>
    </w:lvl>
    <w:lvl w:ilvl="5" w:tplc="CAE8CBF0">
      <w:numFmt w:val="bullet"/>
      <w:lvlText w:val="•"/>
      <w:lvlJc w:val="left"/>
      <w:pPr>
        <w:ind w:left="4833" w:hanging="279"/>
      </w:pPr>
      <w:rPr>
        <w:rFonts w:hint="default"/>
      </w:rPr>
    </w:lvl>
    <w:lvl w:ilvl="6" w:tplc="574698DE">
      <w:numFmt w:val="bullet"/>
      <w:lvlText w:val="•"/>
      <w:lvlJc w:val="left"/>
      <w:pPr>
        <w:ind w:left="5779" w:hanging="279"/>
      </w:pPr>
      <w:rPr>
        <w:rFonts w:hint="default"/>
      </w:rPr>
    </w:lvl>
    <w:lvl w:ilvl="7" w:tplc="0234062E">
      <w:numFmt w:val="bullet"/>
      <w:lvlText w:val="•"/>
      <w:lvlJc w:val="left"/>
      <w:pPr>
        <w:ind w:left="6726" w:hanging="279"/>
      </w:pPr>
      <w:rPr>
        <w:rFonts w:hint="default"/>
      </w:rPr>
    </w:lvl>
    <w:lvl w:ilvl="8" w:tplc="562A127C">
      <w:numFmt w:val="bullet"/>
      <w:lvlText w:val="•"/>
      <w:lvlJc w:val="left"/>
      <w:pPr>
        <w:ind w:left="7672" w:hanging="279"/>
      </w:pPr>
      <w:rPr>
        <w:rFonts w:hint="default"/>
      </w:rPr>
    </w:lvl>
  </w:abstractNum>
  <w:abstractNum w:abstractNumId="1">
    <w:nsid w:val="3B544699"/>
    <w:multiLevelType w:val="hybridMultilevel"/>
    <w:tmpl w:val="20B08AA8"/>
    <w:lvl w:ilvl="0" w:tplc="B1DE090E">
      <w:start w:val="1"/>
      <w:numFmt w:val="decimal"/>
      <w:lvlText w:val="%1.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A5089E36">
      <w:numFmt w:val="bullet"/>
      <w:lvlText w:val="•"/>
      <w:lvlJc w:val="left"/>
      <w:pPr>
        <w:ind w:left="1046" w:hanging="295"/>
      </w:pPr>
      <w:rPr>
        <w:rFonts w:hint="default"/>
      </w:rPr>
    </w:lvl>
    <w:lvl w:ilvl="2" w:tplc="EA00A788">
      <w:numFmt w:val="bullet"/>
      <w:lvlText w:val="•"/>
      <w:lvlJc w:val="left"/>
      <w:pPr>
        <w:ind w:left="1993" w:hanging="295"/>
      </w:pPr>
      <w:rPr>
        <w:rFonts w:hint="default"/>
      </w:rPr>
    </w:lvl>
    <w:lvl w:ilvl="3" w:tplc="B6C88FFA">
      <w:numFmt w:val="bullet"/>
      <w:lvlText w:val="•"/>
      <w:lvlJc w:val="left"/>
      <w:pPr>
        <w:ind w:left="2939" w:hanging="295"/>
      </w:pPr>
      <w:rPr>
        <w:rFonts w:hint="default"/>
      </w:rPr>
    </w:lvl>
    <w:lvl w:ilvl="4" w:tplc="08701A6A">
      <w:numFmt w:val="bullet"/>
      <w:lvlText w:val="•"/>
      <w:lvlJc w:val="left"/>
      <w:pPr>
        <w:ind w:left="3886" w:hanging="295"/>
      </w:pPr>
      <w:rPr>
        <w:rFonts w:hint="default"/>
      </w:rPr>
    </w:lvl>
    <w:lvl w:ilvl="5" w:tplc="DDEE753C">
      <w:numFmt w:val="bullet"/>
      <w:lvlText w:val="•"/>
      <w:lvlJc w:val="left"/>
      <w:pPr>
        <w:ind w:left="4833" w:hanging="295"/>
      </w:pPr>
      <w:rPr>
        <w:rFonts w:hint="default"/>
      </w:rPr>
    </w:lvl>
    <w:lvl w:ilvl="6" w:tplc="FB824C66">
      <w:numFmt w:val="bullet"/>
      <w:lvlText w:val="•"/>
      <w:lvlJc w:val="left"/>
      <w:pPr>
        <w:ind w:left="5779" w:hanging="295"/>
      </w:pPr>
      <w:rPr>
        <w:rFonts w:hint="default"/>
      </w:rPr>
    </w:lvl>
    <w:lvl w:ilvl="7" w:tplc="724EA3A6">
      <w:numFmt w:val="bullet"/>
      <w:lvlText w:val="•"/>
      <w:lvlJc w:val="left"/>
      <w:pPr>
        <w:ind w:left="6726" w:hanging="295"/>
      </w:pPr>
      <w:rPr>
        <w:rFonts w:hint="default"/>
      </w:rPr>
    </w:lvl>
    <w:lvl w:ilvl="8" w:tplc="AE4E8E1E">
      <w:numFmt w:val="bullet"/>
      <w:lvlText w:val="•"/>
      <w:lvlJc w:val="left"/>
      <w:pPr>
        <w:ind w:left="7672" w:hanging="295"/>
      </w:pPr>
      <w:rPr>
        <w:rFonts w:hint="default"/>
      </w:rPr>
    </w:lvl>
  </w:abstractNum>
  <w:abstractNum w:abstractNumId="2">
    <w:nsid w:val="56D023BC"/>
    <w:multiLevelType w:val="hybridMultilevel"/>
    <w:tmpl w:val="36105BDE"/>
    <w:lvl w:ilvl="0" w:tplc="DF50A098">
      <w:numFmt w:val="bullet"/>
      <w:lvlText w:val="•"/>
      <w:lvlJc w:val="left"/>
      <w:pPr>
        <w:ind w:left="100" w:hanging="28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144ED6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EB1898B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3F945CB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C05065C2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3376A84C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E368991E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98E2A67E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C278EB22">
      <w:numFmt w:val="bullet"/>
      <w:lvlText w:val="•"/>
      <w:lvlJc w:val="left"/>
      <w:pPr>
        <w:ind w:left="7672" w:hanging="28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3510"/>
    <w:rsid w:val="001D02F0"/>
    <w:rsid w:val="00E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5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5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510"/>
    <w:pPr>
      <w:ind w:left="100" w:right="1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3510"/>
    <w:pPr>
      <w:ind w:left="96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3510"/>
    <w:pPr>
      <w:ind w:left="100" w:right="107"/>
      <w:jc w:val="both"/>
    </w:pPr>
  </w:style>
  <w:style w:type="paragraph" w:customStyle="1" w:styleId="TableParagraph">
    <w:name w:val="Table Paragraph"/>
    <w:basedOn w:val="a"/>
    <w:uiPriority w:val="1"/>
    <w:qFormat/>
    <w:rsid w:val="00EF35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ебан</cp:lastModifiedBy>
  <cp:revision>2</cp:revision>
  <dcterms:created xsi:type="dcterms:W3CDTF">2017-10-21T15:31:00Z</dcterms:created>
  <dcterms:modified xsi:type="dcterms:W3CDTF">2017-10-21T15:44:00Z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2017-10-21T00:00:00Z</vt:filetime>
  </property>
</Properties>
</file>